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Dear collaborator, </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Thank you so much for your interest in the </w:t>
      </w:r>
      <w:proofErr w:type="spellStart"/>
      <w:r w:rsidRPr="00771899">
        <w:rPr>
          <w:rFonts w:ascii="Georgia" w:hAnsi="Georgia" w:cs="Times New Roman"/>
          <w:color w:val="222222"/>
          <w:sz w:val="20"/>
          <w:szCs w:val="20"/>
          <w:lang w:val="en-GB"/>
        </w:rPr>
        <w:t>EJatlas</w:t>
      </w:r>
      <w:proofErr w:type="spellEnd"/>
      <w:r w:rsidRPr="00771899">
        <w:rPr>
          <w:rFonts w:ascii="Georgia" w:hAnsi="Georgia" w:cs="Times New Roman"/>
          <w:color w:val="222222"/>
          <w:sz w:val="20"/>
          <w:szCs w:val="20"/>
          <w:lang w:val="en-GB"/>
        </w:rPr>
        <w:t xml:space="preserve">! We recently launched the new website with new features and material. As you know, the EJOLT mapping of environmental conflicts is a collaborative project and relies on the contributions of people on the ground and researchers working in different areas and on different topics. Please check the </w:t>
      </w:r>
      <w:hyperlink r:id="rId6" w:history="1">
        <w:r w:rsidRPr="00771899">
          <w:rPr>
            <w:rFonts w:ascii="Georgia" w:hAnsi="Georgia" w:cs="Times New Roman"/>
            <w:color w:val="0000FF"/>
            <w:sz w:val="20"/>
            <w:szCs w:val="20"/>
            <w:u w:val="single"/>
            <w:lang w:val="en-GB"/>
          </w:rPr>
          <w:t>FAQ</w:t>
        </w:r>
      </w:hyperlink>
      <w:r w:rsidRPr="00771899">
        <w:rPr>
          <w:rFonts w:ascii="Georgia" w:hAnsi="Georgia" w:cs="Times New Roman"/>
          <w:color w:val="222222"/>
          <w:sz w:val="20"/>
          <w:szCs w:val="20"/>
          <w:lang w:val="en-GB"/>
        </w:rPr>
        <w:t xml:space="preserve"> for further details of the data collection process.</w:t>
      </w:r>
    </w:p>
    <w:p w:rsidR="00771899" w:rsidRPr="00771899" w:rsidRDefault="00771899" w:rsidP="00771899">
      <w:pPr>
        <w:rPr>
          <w:rFonts w:ascii="Times" w:eastAsia="Times New Roman" w:hAnsi="Times" w:cs="Times New Roman"/>
          <w:sz w:val="20"/>
          <w:szCs w:val="20"/>
          <w:lang w:val="en-GB"/>
        </w:rPr>
      </w:pP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If you are interested to add cases on the map, please click on</w:t>
      </w:r>
      <w:r w:rsidRPr="00771899">
        <w:rPr>
          <w:rFonts w:ascii="Georgia" w:hAnsi="Georgia" w:cs="Times New Roman"/>
          <w:b/>
          <w:bCs/>
          <w:color w:val="222222"/>
          <w:lang w:val="en-GB"/>
        </w:rPr>
        <w:t xml:space="preserve"> </w:t>
      </w:r>
      <w:hyperlink r:id="rId7" w:history="1">
        <w:r w:rsidRPr="00771899">
          <w:rPr>
            <w:rFonts w:ascii="Georgia" w:hAnsi="Georgia" w:cs="Times New Roman"/>
            <w:b/>
            <w:bCs/>
            <w:color w:val="0000FF"/>
            <w:u w:val="single"/>
            <w:lang w:val="en-GB"/>
          </w:rPr>
          <w:t>GET INVOLVED</w:t>
        </w:r>
      </w:hyperlink>
      <w:r w:rsidRPr="00771899">
        <w:rPr>
          <w:rFonts w:ascii="Georgia" w:hAnsi="Georgia" w:cs="Times New Roman"/>
          <w:b/>
          <w:bCs/>
          <w:color w:val="222222"/>
          <w:lang w:val="en-GB"/>
        </w:rPr>
        <w:t xml:space="preserve"> and register here</w:t>
      </w:r>
      <w:r w:rsidRPr="00771899">
        <w:rPr>
          <w:rFonts w:ascii="Georgia" w:hAnsi="Georgia" w:cs="Times New Roman"/>
          <w:color w:val="222222"/>
          <w:sz w:val="20"/>
          <w:szCs w:val="20"/>
          <w:lang w:val="en-GB"/>
        </w:rPr>
        <w:t xml:space="preserve">! As we have many collaborators from all over the world, </w:t>
      </w:r>
      <w:r w:rsidRPr="00771899">
        <w:rPr>
          <w:rFonts w:ascii="Georgia" w:hAnsi="Georgia" w:cs="Times New Roman"/>
          <w:color w:val="222222"/>
          <w:sz w:val="20"/>
          <w:szCs w:val="20"/>
          <w:u w:val="single"/>
          <w:lang w:val="en-GB"/>
        </w:rPr>
        <w:t>we need to know what cases of conflict you are familiar with and want to add into the database.</w:t>
      </w:r>
      <w:r w:rsidRPr="00771899">
        <w:rPr>
          <w:rFonts w:ascii="Georgia" w:hAnsi="Georgia" w:cs="Times New Roman"/>
          <w:color w:val="222222"/>
          <w:sz w:val="20"/>
          <w:szCs w:val="20"/>
          <w:lang w:val="en-GB"/>
        </w:rPr>
        <w:t xml:space="preserve"> Please check carefully if those cases are not yet on the map and </w:t>
      </w:r>
      <w:r w:rsidRPr="00771899">
        <w:rPr>
          <w:rFonts w:ascii="Georgia" w:hAnsi="Georgia" w:cs="Times New Roman"/>
          <w:color w:val="222222"/>
          <w:sz w:val="20"/>
          <w:szCs w:val="20"/>
          <w:u w:val="single"/>
          <w:lang w:val="en-GB"/>
        </w:rPr>
        <w:t>send us a list of the cases you plan to enter per email.</w:t>
      </w:r>
      <w:r w:rsidRPr="00771899">
        <w:rPr>
          <w:rFonts w:ascii="Georgia" w:hAnsi="Georgia" w:cs="Times New Roman"/>
          <w:color w:val="222222"/>
          <w:sz w:val="20"/>
          <w:szCs w:val="20"/>
          <w:lang w:val="en-GB"/>
        </w:rPr>
        <w:t xml:space="preserve">  This is very important in order to avoid duplications. </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All case sheets can feature Comments at the bottom, so please feel free to comment and add missing information as well as photos, </w:t>
      </w:r>
      <w:proofErr w:type="spellStart"/>
      <w:r w:rsidRPr="00771899">
        <w:rPr>
          <w:rFonts w:ascii="Georgia" w:hAnsi="Georgia" w:cs="Times New Roman"/>
          <w:color w:val="222222"/>
          <w:sz w:val="20"/>
          <w:szCs w:val="20"/>
          <w:lang w:val="en-GB"/>
        </w:rPr>
        <w:t>etc</w:t>
      </w:r>
      <w:proofErr w:type="spellEnd"/>
      <w:r w:rsidRPr="00771899">
        <w:rPr>
          <w:rFonts w:ascii="Georgia" w:hAnsi="Georgia" w:cs="Times New Roman"/>
          <w:color w:val="222222"/>
          <w:sz w:val="20"/>
          <w:szCs w:val="20"/>
          <w:lang w:val="en-GB"/>
        </w:rPr>
        <w:t>… you might have to existing cases.</w:t>
      </w:r>
    </w:p>
    <w:p w:rsidR="00771899" w:rsidRPr="00771899" w:rsidRDefault="00771899" w:rsidP="00771899">
      <w:pPr>
        <w:rPr>
          <w:rFonts w:ascii="Times" w:hAnsi="Times" w:cs="Times New Roman"/>
          <w:sz w:val="20"/>
          <w:szCs w:val="20"/>
          <w:lang w:val="en-GB"/>
        </w:rPr>
      </w:pPr>
      <w:proofErr w:type="gramStart"/>
      <w:r w:rsidRPr="00771899">
        <w:rPr>
          <w:rFonts w:ascii="Georgia" w:hAnsi="Georgia" w:cs="Times New Roman"/>
          <w:color w:val="222222"/>
          <w:sz w:val="20"/>
          <w:szCs w:val="20"/>
          <w:lang w:val="en-GB"/>
        </w:rPr>
        <w:t>Please  fill</w:t>
      </w:r>
      <w:proofErr w:type="gramEnd"/>
      <w:r w:rsidRPr="00771899">
        <w:rPr>
          <w:rFonts w:ascii="Georgia" w:hAnsi="Georgia" w:cs="Times New Roman"/>
          <w:color w:val="222222"/>
          <w:sz w:val="20"/>
          <w:szCs w:val="20"/>
          <w:lang w:val="en-GB"/>
        </w:rPr>
        <w:t xml:space="preserve"> in the form with all data requested. Please note that these data will per default NOT be public, but only made available to the </w:t>
      </w:r>
      <w:proofErr w:type="spellStart"/>
      <w:r w:rsidRPr="00771899">
        <w:rPr>
          <w:rFonts w:ascii="Georgia" w:hAnsi="Georgia" w:cs="Times New Roman"/>
          <w:color w:val="222222"/>
          <w:sz w:val="20"/>
          <w:szCs w:val="20"/>
          <w:lang w:val="en-GB"/>
        </w:rPr>
        <w:t>EJatlas</w:t>
      </w:r>
      <w:proofErr w:type="spellEnd"/>
      <w:r w:rsidRPr="00771899">
        <w:rPr>
          <w:rFonts w:ascii="Georgia" w:hAnsi="Georgia" w:cs="Times New Roman"/>
          <w:color w:val="222222"/>
          <w:sz w:val="20"/>
          <w:szCs w:val="20"/>
          <w:lang w:val="en-GB"/>
        </w:rPr>
        <w:t xml:space="preserve"> editors for ensuring quality and efficient coordination of the overall mapping process. </w:t>
      </w:r>
      <w:proofErr w:type="gramStart"/>
      <w:r w:rsidRPr="00771899">
        <w:rPr>
          <w:rFonts w:ascii="Georgia" w:hAnsi="Georgia" w:cs="Times New Roman"/>
          <w:color w:val="222222"/>
          <w:sz w:val="20"/>
          <w:szCs w:val="20"/>
          <w:lang w:val="en-GB"/>
        </w:rPr>
        <w:t xml:space="preserve">If you are fine with making them available to </w:t>
      </w:r>
      <w:proofErr w:type="spellStart"/>
      <w:r w:rsidRPr="00771899">
        <w:rPr>
          <w:rFonts w:ascii="Georgia" w:hAnsi="Georgia" w:cs="Times New Roman"/>
          <w:color w:val="222222"/>
          <w:sz w:val="20"/>
          <w:szCs w:val="20"/>
          <w:lang w:val="en-GB"/>
        </w:rPr>
        <w:t>EJatlas</w:t>
      </w:r>
      <w:proofErr w:type="spellEnd"/>
      <w:r w:rsidRPr="00771899">
        <w:rPr>
          <w:rFonts w:ascii="Georgia" w:hAnsi="Georgia" w:cs="Times New Roman"/>
          <w:color w:val="222222"/>
          <w:sz w:val="20"/>
          <w:szCs w:val="20"/>
          <w:lang w:val="en-GB"/>
        </w:rPr>
        <w:t xml:space="preserve"> users and general public please click on Yes.</w:t>
      </w:r>
      <w:proofErr w:type="gramEnd"/>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Note that for every entry you make, you'll be later allowed to enter your name and contact </w:t>
      </w:r>
      <w:proofErr w:type="gramStart"/>
      <w:r w:rsidRPr="00771899">
        <w:rPr>
          <w:rFonts w:ascii="Georgia" w:hAnsi="Georgia" w:cs="Times New Roman"/>
          <w:color w:val="222222"/>
          <w:sz w:val="20"/>
          <w:szCs w:val="20"/>
          <w:lang w:val="en-GB"/>
        </w:rPr>
        <w:t>data</w:t>
      </w:r>
      <w:proofErr w:type="gramEnd"/>
      <w:r w:rsidRPr="00771899">
        <w:rPr>
          <w:rFonts w:ascii="Georgia" w:hAnsi="Georgia" w:cs="Times New Roman"/>
          <w:color w:val="222222"/>
          <w:sz w:val="20"/>
          <w:szCs w:val="20"/>
          <w:lang w:val="en-GB"/>
        </w:rPr>
        <w:t xml:space="preserve"> as you want it to appear on the map.</w:t>
      </w:r>
    </w:p>
    <w:p w:rsidR="00771899" w:rsidRPr="00771899" w:rsidRDefault="00771899" w:rsidP="00771899">
      <w:pPr>
        <w:rPr>
          <w:rFonts w:ascii="Times" w:hAnsi="Times" w:cs="Times New Roman"/>
          <w:sz w:val="20"/>
          <w:szCs w:val="20"/>
          <w:lang w:val="en-GB"/>
        </w:rPr>
      </w:pPr>
      <w:r w:rsidRPr="00771899">
        <w:rPr>
          <w:rFonts w:ascii="Georgia" w:hAnsi="Georgia" w:cs="Times New Roman"/>
          <w:b/>
          <w:bCs/>
          <w:color w:val="222222"/>
          <w:lang w:val="en-GB"/>
        </w:rPr>
        <w:t>Entering new cases:</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After logging in with your own account, click on your name and on "New Conflict" from the dropdown.</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Now you are ready for entering your case. </w:t>
      </w:r>
      <w:r w:rsidRPr="00771899">
        <w:rPr>
          <w:rFonts w:ascii="Georgia" w:hAnsi="Georgia" w:cs="Times New Roman"/>
          <w:b/>
          <w:bCs/>
          <w:color w:val="222222"/>
          <w:sz w:val="20"/>
          <w:szCs w:val="20"/>
          <w:u w:val="single"/>
          <w:lang w:val="en-GB"/>
        </w:rPr>
        <w:t>Here some important instructions:</w:t>
      </w:r>
    </w:p>
    <w:p w:rsidR="00771899" w:rsidRPr="00771899" w:rsidRDefault="00771899" w:rsidP="00771899">
      <w:pPr>
        <w:rPr>
          <w:rFonts w:ascii="Times" w:eastAsia="Times New Roman" w:hAnsi="Times" w:cs="Times New Roman"/>
          <w:sz w:val="20"/>
          <w:szCs w:val="20"/>
          <w:lang w:val="en-GB"/>
        </w:rPr>
      </w:pPr>
    </w:p>
    <w:p w:rsidR="00771899" w:rsidRPr="00771899" w:rsidRDefault="00771899" w:rsidP="00771899">
      <w:pPr>
        <w:numPr>
          <w:ilvl w:val="0"/>
          <w:numId w:val="1"/>
        </w:numPr>
        <w:textAlignment w:val="baseline"/>
        <w:rPr>
          <w:rFonts w:ascii="Georgia" w:hAnsi="Georgia" w:cs="Times New Roman"/>
          <w:color w:val="222222"/>
          <w:sz w:val="20"/>
          <w:szCs w:val="20"/>
          <w:lang w:val="en-GB"/>
        </w:rPr>
      </w:pPr>
      <w:r w:rsidRPr="00771899">
        <w:rPr>
          <w:rFonts w:ascii="Georgia" w:hAnsi="Georgia" w:cs="Times New Roman"/>
          <w:b/>
          <w:bCs/>
          <w:color w:val="222222"/>
          <w:sz w:val="20"/>
          <w:szCs w:val="20"/>
          <w:lang w:val="en-GB"/>
        </w:rPr>
        <w:t>Coordinates</w:t>
      </w:r>
      <w:r w:rsidRPr="00771899">
        <w:rPr>
          <w:rFonts w:ascii="Georgia" w:hAnsi="Georgia" w:cs="Times New Roman"/>
          <w:color w:val="222222"/>
          <w:sz w:val="20"/>
          <w:szCs w:val="20"/>
          <w:lang w:val="en-GB"/>
        </w:rPr>
        <w:t xml:space="preserve">: Please insert Google coordinates to locate the point (How to do it: find the point on </w:t>
      </w:r>
      <w:proofErr w:type="spellStart"/>
      <w:r w:rsidRPr="00771899">
        <w:rPr>
          <w:rFonts w:ascii="Georgia" w:hAnsi="Georgia" w:cs="Times New Roman"/>
          <w:color w:val="222222"/>
          <w:sz w:val="20"/>
          <w:szCs w:val="20"/>
          <w:lang w:val="en-GB"/>
        </w:rPr>
        <w:t>google</w:t>
      </w:r>
      <w:proofErr w:type="spellEnd"/>
      <w:r w:rsidRPr="00771899">
        <w:rPr>
          <w:rFonts w:ascii="Georgia" w:hAnsi="Georgia" w:cs="Times New Roman"/>
          <w:color w:val="222222"/>
          <w:sz w:val="20"/>
          <w:szCs w:val="20"/>
          <w:lang w:val="en-GB"/>
        </w:rPr>
        <w:t xml:space="preserve"> maps. When you have located it, left click and choose "what is here". You'll then get the coordinates in this format: 38.624501</w:t>
      </w:r>
      <w:proofErr w:type="gramStart"/>
      <w:r w:rsidRPr="00771899">
        <w:rPr>
          <w:rFonts w:ascii="Georgia" w:hAnsi="Georgia" w:cs="Times New Roman"/>
          <w:color w:val="222222"/>
          <w:sz w:val="20"/>
          <w:szCs w:val="20"/>
          <w:lang w:val="en-GB"/>
        </w:rPr>
        <w:t>,-</w:t>
      </w:r>
      <w:proofErr w:type="gramEnd"/>
      <w:r w:rsidRPr="00771899">
        <w:rPr>
          <w:rFonts w:ascii="Georgia" w:hAnsi="Georgia" w:cs="Times New Roman"/>
          <w:color w:val="222222"/>
          <w:sz w:val="20"/>
          <w:szCs w:val="20"/>
          <w:lang w:val="en-GB"/>
        </w:rPr>
        <w:t>97.65625. Copy them in the corresponding fields above the map). You can also manually move the red point on the map itself and place it in the right spot.</w:t>
      </w:r>
    </w:p>
    <w:p w:rsidR="00771899" w:rsidRPr="00771899" w:rsidRDefault="00771899" w:rsidP="00771899">
      <w:pPr>
        <w:numPr>
          <w:ilvl w:val="0"/>
          <w:numId w:val="1"/>
        </w:numPr>
        <w:textAlignment w:val="baseline"/>
        <w:rPr>
          <w:rFonts w:ascii="Georgia" w:hAnsi="Georgia" w:cs="Times New Roman"/>
          <w:color w:val="222222"/>
          <w:sz w:val="20"/>
          <w:szCs w:val="20"/>
          <w:lang w:val="en-GB"/>
        </w:rPr>
      </w:pPr>
      <w:r w:rsidRPr="00771899">
        <w:rPr>
          <w:rFonts w:ascii="Georgia" w:hAnsi="Georgia" w:cs="Times New Roman"/>
          <w:color w:val="222222"/>
          <w:sz w:val="20"/>
          <w:szCs w:val="20"/>
          <w:lang w:val="en-GB"/>
        </w:rPr>
        <w:t xml:space="preserve">The </w:t>
      </w:r>
      <w:r w:rsidRPr="00771899">
        <w:rPr>
          <w:rFonts w:ascii="Georgia" w:hAnsi="Georgia" w:cs="Times New Roman"/>
          <w:b/>
          <w:bCs/>
          <w:color w:val="222222"/>
          <w:sz w:val="20"/>
          <w:szCs w:val="20"/>
          <w:lang w:val="en-GB"/>
        </w:rPr>
        <w:t>“Description”</w:t>
      </w:r>
      <w:r w:rsidRPr="00771899">
        <w:rPr>
          <w:rFonts w:ascii="Georgia" w:hAnsi="Georgia" w:cs="Times New Roman"/>
          <w:color w:val="222222"/>
          <w:sz w:val="20"/>
          <w:szCs w:val="20"/>
          <w:lang w:val="en-GB"/>
        </w:rPr>
        <w:t xml:space="preserve"> field should be around 500 words and include all basic data regarding the case. Please explain the conflict and the mobilization and the current status. If you mention specific action forms or outcomes such as blockades, activists being persecuted, court cases, corruption, etc. please explain it here as well. We also recommend to put direct references to sources using brackets and numbered like so [1] throughout the text to the references or links section. We recommend directly quoting press or other sources particularly if the information may be controversial.</w:t>
      </w:r>
    </w:p>
    <w:p w:rsidR="00771899" w:rsidRPr="00771899" w:rsidRDefault="00771899" w:rsidP="00771899">
      <w:pPr>
        <w:numPr>
          <w:ilvl w:val="0"/>
          <w:numId w:val="1"/>
        </w:numPr>
        <w:textAlignment w:val="baseline"/>
        <w:rPr>
          <w:rFonts w:ascii="Georgia" w:hAnsi="Georgia" w:cs="Times New Roman"/>
          <w:color w:val="222222"/>
          <w:sz w:val="20"/>
          <w:szCs w:val="20"/>
          <w:lang w:val="en-GB"/>
        </w:rPr>
      </w:pPr>
      <w:r w:rsidRPr="00771899">
        <w:rPr>
          <w:rFonts w:ascii="Georgia" w:hAnsi="Georgia" w:cs="Times New Roman"/>
          <w:color w:val="222222"/>
          <w:sz w:val="20"/>
          <w:szCs w:val="20"/>
          <w:lang w:val="en-GB"/>
        </w:rPr>
        <w:t>For the fields with</w:t>
      </w:r>
      <w:r w:rsidRPr="00771899">
        <w:rPr>
          <w:rFonts w:ascii="Georgia" w:hAnsi="Georgia" w:cs="Times New Roman"/>
          <w:b/>
          <w:bCs/>
          <w:color w:val="222222"/>
          <w:sz w:val="20"/>
          <w:szCs w:val="20"/>
          <w:lang w:val="en-GB"/>
        </w:rPr>
        <w:t xml:space="preserve"> check boxes</w:t>
      </w:r>
      <w:r w:rsidRPr="00771899">
        <w:rPr>
          <w:rFonts w:ascii="Georgia" w:hAnsi="Georgia" w:cs="Times New Roman"/>
          <w:color w:val="222222"/>
          <w:sz w:val="20"/>
          <w:szCs w:val="20"/>
          <w:lang w:val="en-GB"/>
        </w:rPr>
        <w:t xml:space="preserve"> pick "other" and a free text box will open where you can add an option not displayed, or some relevant detail. For example under outcomes: "activists criminalized/deaths, etc.” you can put the name of the activist or specify who was killed. You can also put the reference in brackets [2] to the source listed in the reference section.</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Please fill in all the fields in each tab, after looking carefully at the short instructions in the form itself.  You can move to the next tabs by clicking on the tab title or on Next. </w:t>
      </w:r>
    </w:p>
    <w:p w:rsidR="00771899" w:rsidRPr="00771899" w:rsidRDefault="00771899" w:rsidP="00771899">
      <w:pPr>
        <w:rPr>
          <w:rFonts w:ascii="Times" w:hAnsi="Times" w:cs="Times New Roman"/>
          <w:sz w:val="20"/>
          <w:szCs w:val="20"/>
          <w:lang w:val="en-GB"/>
        </w:rPr>
      </w:pPr>
      <w:r w:rsidRPr="00771899">
        <w:rPr>
          <w:rFonts w:ascii="Georgia" w:hAnsi="Georgia" w:cs="Times New Roman"/>
          <w:b/>
          <w:bCs/>
          <w:color w:val="222222"/>
          <w:sz w:val="20"/>
          <w:szCs w:val="20"/>
          <w:lang w:val="en-GB"/>
        </w:rPr>
        <w:t xml:space="preserve">You can save the form any moment and get back to it later by clicking on Save. </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Please include also at least one or more </w:t>
      </w:r>
      <w:r w:rsidRPr="00771899">
        <w:rPr>
          <w:rFonts w:ascii="Georgia" w:hAnsi="Georgia" w:cs="Times New Roman"/>
          <w:b/>
          <w:bCs/>
          <w:color w:val="222222"/>
          <w:sz w:val="20"/>
          <w:szCs w:val="20"/>
          <w:lang w:val="en-GB"/>
        </w:rPr>
        <w:t>photos</w:t>
      </w:r>
      <w:r w:rsidRPr="00771899">
        <w:rPr>
          <w:rFonts w:ascii="Georgia" w:hAnsi="Georgia" w:cs="Times New Roman"/>
          <w:color w:val="222222"/>
          <w:sz w:val="20"/>
          <w:szCs w:val="20"/>
          <w:lang w:val="en-GB"/>
        </w:rPr>
        <w:t>.</w:t>
      </w:r>
    </w:p>
    <w:p w:rsidR="00771899" w:rsidRPr="00771899" w:rsidRDefault="00771899" w:rsidP="00771899">
      <w:pPr>
        <w:rPr>
          <w:rFonts w:ascii="Times" w:hAnsi="Times" w:cs="Times New Roman"/>
          <w:sz w:val="20"/>
          <w:szCs w:val="20"/>
          <w:lang w:val="en-GB"/>
        </w:rPr>
      </w:pPr>
      <w:r w:rsidRPr="00771899">
        <w:rPr>
          <w:rFonts w:ascii="Georgia" w:hAnsi="Georgia" w:cs="Times New Roman"/>
          <w:b/>
          <w:bCs/>
          <w:color w:val="222222"/>
          <w:sz w:val="20"/>
          <w:szCs w:val="20"/>
          <w:lang w:val="en-GB"/>
        </w:rPr>
        <w:t>Once your case is ready</w:t>
      </w:r>
      <w:r w:rsidRPr="00771899">
        <w:rPr>
          <w:rFonts w:ascii="Georgia" w:hAnsi="Georgia" w:cs="Times New Roman"/>
          <w:color w:val="222222"/>
          <w:sz w:val="20"/>
          <w:szCs w:val="20"/>
          <w:lang w:val="en-GB"/>
        </w:rPr>
        <w:t xml:space="preserve"> to be displayed into the map, you can move to the “Meta” tab and mark the case as “</w:t>
      </w:r>
      <w:r w:rsidRPr="00771899">
        <w:rPr>
          <w:rFonts w:ascii="Georgia" w:hAnsi="Georgia" w:cs="Times New Roman"/>
          <w:b/>
          <w:bCs/>
          <w:color w:val="222222"/>
          <w:sz w:val="20"/>
          <w:szCs w:val="20"/>
          <w:lang w:val="en-GB"/>
        </w:rPr>
        <w:t>Queued</w:t>
      </w:r>
      <w:r w:rsidRPr="00771899">
        <w:rPr>
          <w:rFonts w:ascii="Georgia" w:hAnsi="Georgia" w:cs="Times New Roman"/>
          <w:color w:val="222222"/>
          <w:sz w:val="20"/>
          <w:szCs w:val="20"/>
          <w:lang w:val="en-GB"/>
        </w:rPr>
        <w:t>”</w:t>
      </w:r>
      <w:r w:rsidRPr="00771899">
        <w:rPr>
          <w:rFonts w:ascii="Georgia" w:hAnsi="Georgia" w:cs="Times New Roman"/>
          <w:sz w:val="20"/>
          <w:szCs w:val="20"/>
          <w:lang w:val="en-GB"/>
        </w:rPr>
        <w:t>. You can leave us private comments or questions in the corresponding “</w:t>
      </w:r>
      <w:r w:rsidRPr="00771899">
        <w:rPr>
          <w:rFonts w:ascii="Ubuntu" w:eastAsia="Ubuntu" w:hAnsi="Times" w:cs="Times New Roman" w:hint="eastAsia"/>
          <w:sz w:val="23"/>
          <w:szCs w:val="23"/>
          <w:shd w:val="clear" w:color="auto" w:fill="FAFAFA"/>
          <w:lang w:val="en-GB"/>
        </w:rPr>
        <w:t xml:space="preserve">Notes to moderator:” </w:t>
      </w:r>
      <w:r w:rsidRPr="00771899">
        <w:rPr>
          <w:rFonts w:ascii="Georgia" w:hAnsi="Georgia" w:cs="Times New Roman"/>
          <w:sz w:val="20"/>
          <w:szCs w:val="20"/>
          <w:lang w:val="en-GB"/>
        </w:rPr>
        <w:t>box (this will NOT be displayed to the public). When we moderate the case we will put our names (and also some questions perhaps) also in this box so you can see who has reviewed the case.</w:t>
      </w:r>
    </w:p>
    <w:p w:rsidR="00771899" w:rsidRPr="00771899" w:rsidRDefault="00771899" w:rsidP="00771899">
      <w:pPr>
        <w:rPr>
          <w:rFonts w:ascii="Times" w:eastAsia="Times New Roman" w:hAnsi="Times" w:cs="Times New Roman"/>
          <w:sz w:val="20"/>
          <w:szCs w:val="20"/>
          <w:lang w:val="en-GB"/>
        </w:rPr>
      </w:pPr>
    </w:p>
    <w:p w:rsidR="00771899" w:rsidRPr="00771899" w:rsidRDefault="00771899" w:rsidP="00771899">
      <w:pPr>
        <w:rPr>
          <w:rFonts w:ascii="Times" w:hAnsi="Times" w:cs="Times New Roman"/>
          <w:sz w:val="20"/>
          <w:szCs w:val="20"/>
          <w:lang w:val="en-GB"/>
        </w:rPr>
      </w:pPr>
      <w:r w:rsidRPr="00771899">
        <w:rPr>
          <w:rFonts w:ascii="Georgia" w:hAnsi="Georgia" w:cs="Times New Roman"/>
          <w:sz w:val="20"/>
          <w:szCs w:val="20"/>
          <w:lang w:val="en-GB"/>
        </w:rPr>
        <w:t xml:space="preserve">Finally please </w:t>
      </w:r>
      <w:r w:rsidRPr="00771899">
        <w:rPr>
          <w:rFonts w:ascii="Georgia" w:hAnsi="Georgia" w:cs="Times New Roman"/>
          <w:b/>
          <w:bCs/>
          <w:sz w:val="20"/>
          <w:szCs w:val="20"/>
          <w:lang w:val="en-GB"/>
        </w:rPr>
        <w:t>enter your name, organization and contact email if you like</w:t>
      </w:r>
      <w:r w:rsidRPr="00771899">
        <w:rPr>
          <w:rFonts w:ascii="Georgia" w:hAnsi="Georgia" w:cs="Times New Roman"/>
          <w:sz w:val="20"/>
          <w:szCs w:val="20"/>
          <w:lang w:val="en-GB"/>
        </w:rPr>
        <w:t xml:space="preserve">, as you </w:t>
      </w:r>
      <w:r w:rsidRPr="00771899">
        <w:rPr>
          <w:rFonts w:ascii="Georgia" w:hAnsi="Georgia" w:cs="Times New Roman"/>
          <w:color w:val="222222"/>
          <w:sz w:val="20"/>
          <w:szCs w:val="20"/>
          <w:lang w:val="en-GB"/>
        </w:rPr>
        <w:t>want</w:t>
      </w:r>
      <w:r w:rsidRPr="00771899">
        <w:rPr>
          <w:rFonts w:ascii="Georgia" w:hAnsi="Georgia" w:cs="Times New Roman"/>
          <w:sz w:val="20"/>
          <w:szCs w:val="20"/>
          <w:lang w:val="en-GB"/>
        </w:rPr>
        <w:t xml:space="preserve"> it </w:t>
      </w:r>
      <w:r w:rsidRPr="00771899">
        <w:rPr>
          <w:rFonts w:ascii="Georgia" w:hAnsi="Georgia" w:cs="Times New Roman"/>
          <w:color w:val="222222"/>
          <w:sz w:val="20"/>
          <w:szCs w:val="20"/>
          <w:lang w:val="en-GB"/>
        </w:rPr>
        <w:t>to</w:t>
      </w:r>
      <w:r w:rsidRPr="00771899">
        <w:rPr>
          <w:rFonts w:ascii="Georgia" w:hAnsi="Georgia" w:cs="Times New Roman"/>
          <w:sz w:val="20"/>
          <w:szCs w:val="20"/>
          <w:lang w:val="en-GB"/>
        </w:rPr>
        <w:t xml:space="preserve"> appear </w:t>
      </w:r>
      <w:r w:rsidRPr="00771899">
        <w:rPr>
          <w:rFonts w:ascii="Georgia" w:hAnsi="Georgia" w:cs="Times New Roman"/>
          <w:color w:val="222222"/>
          <w:sz w:val="20"/>
          <w:szCs w:val="20"/>
          <w:lang w:val="en-GB"/>
        </w:rPr>
        <w:t>to</w:t>
      </w:r>
      <w:r w:rsidRPr="00771899">
        <w:rPr>
          <w:rFonts w:ascii="Georgia" w:hAnsi="Georgia" w:cs="Times New Roman"/>
          <w:sz w:val="20"/>
          <w:szCs w:val="20"/>
          <w:lang w:val="en-GB"/>
        </w:rPr>
        <w:t xml:space="preserve"> the users (</w:t>
      </w:r>
      <w:r w:rsidRPr="00771899">
        <w:rPr>
          <w:rFonts w:ascii="Georgia" w:hAnsi="Georgia" w:cs="Times New Roman"/>
          <w:sz w:val="20"/>
          <w:szCs w:val="20"/>
          <w:u w:val="single"/>
          <w:lang w:val="en-GB"/>
        </w:rPr>
        <w:t>this data will be public for all cases</w:t>
      </w:r>
      <w:r w:rsidRPr="00771899">
        <w:rPr>
          <w:rFonts w:ascii="Georgia" w:hAnsi="Georgia" w:cs="Times New Roman"/>
          <w:sz w:val="20"/>
          <w:szCs w:val="20"/>
          <w:lang w:val="en-GB"/>
        </w:rPr>
        <w:t xml:space="preserve">. If you don’t want any information about you to be displayed, leave it blank). </w:t>
      </w:r>
    </w:p>
    <w:p w:rsidR="00771899" w:rsidRPr="00771899" w:rsidRDefault="00771899" w:rsidP="00771899">
      <w:pPr>
        <w:rPr>
          <w:rFonts w:ascii="Times" w:hAnsi="Times" w:cs="Times New Roman"/>
          <w:sz w:val="20"/>
          <w:szCs w:val="20"/>
          <w:lang w:val="en-GB"/>
        </w:rPr>
      </w:pPr>
      <w:r w:rsidRPr="00771899">
        <w:rPr>
          <w:rFonts w:ascii="Georgia" w:hAnsi="Georgia" w:cs="Times New Roman"/>
          <w:sz w:val="20"/>
          <w:szCs w:val="20"/>
          <w:lang w:val="en-GB"/>
        </w:rPr>
        <w:t xml:space="preserve">If the case is not yet finished and you want to come back on it later, mark </w:t>
      </w:r>
      <w:proofErr w:type="gramStart"/>
      <w:r w:rsidRPr="00771899">
        <w:rPr>
          <w:rFonts w:ascii="Georgia" w:hAnsi="Georgia" w:cs="Times New Roman"/>
          <w:sz w:val="20"/>
          <w:szCs w:val="20"/>
          <w:lang w:val="en-GB"/>
        </w:rPr>
        <w:t>it</w:t>
      </w:r>
      <w:proofErr w:type="gramEnd"/>
      <w:r w:rsidRPr="00771899">
        <w:rPr>
          <w:rFonts w:ascii="Georgia" w:hAnsi="Georgia" w:cs="Times New Roman"/>
          <w:sz w:val="20"/>
          <w:szCs w:val="20"/>
          <w:lang w:val="en-GB"/>
        </w:rPr>
        <w:t xml:space="preserve"> as </w:t>
      </w:r>
      <w:r w:rsidRPr="00771899">
        <w:rPr>
          <w:rFonts w:ascii="Georgia" w:hAnsi="Georgia" w:cs="Times New Roman"/>
          <w:b/>
          <w:bCs/>
          <w:sz w:val="20"/>
          <w:szCs w:val="20"/>
          <w:lang w:val="en-GB"/>
        </w:rPr>
        <w:t>Draft</w:t>
      </w:r>
      <w:r w:rsidRPr="00771899">
        <w:rPr>
          <w:rFonts w:ascii="Georgia" w:hAnsi="Georgia" w:cs="Times New Roman"/>
          <w:sz w:val="20"/>
          <w:szCs w:val="20"/>
          <w:lang w:val="en-GB"/>
        </w:rPr>
        <w:t xml:space="preserve"> and we’ll not moderate it.</w:t>
      </w:r>
    </w:p>
    <w:p w:rsidR="00771899" w:rsidRPr="00771899" w:rsidRDefault="00771899" w:rsidP="00771899">
      <w:pPr>
        <w:rPr>
          <w:rFonts w:ascii="Times" w:eastAsia="Times New Roman" w:hAnsi="Times" w:cs="Times New Roman"/>
          <w:sz w:val="20"/>
          <w:szCs w:val="20"/>
          <w:lang w:val="en-GB"/>
        </w:rPr>
      </w:pP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Please note that all cases have a </w:t>
      </w:r>
      <w:r w:rsidRPr="00771899">
        <w:rPr>
          <w:rFonts w:ascii="Georgia" w:hAnsi="Georgia" w:cs="Times New Roman"/>
          <w:b/>
          <w:bCs/>
          <w:color w:val="222222"/>
          <w:sz w:val="20"/>
          <w:szCs w:val="20"/>
          <w:lang w:val="en-GB"/>
        </w:rPr>
        <w:t>Comment</w:t>
      </w:r>
      <w:r w:rsidRPr="00771899">
        <w:rPr>
          <w:rFonts w:ascii="Georgia" w:hAnsi="Georgia" w:cs="Times New Roman"/>
          <w:color w:val="222222"/>
          <w:sz w:val="20"/>
          <w:szCs w:val="20"/>
          <w:lang w:val="en-GB"/>
        </w:rPr>
        <w:t xml:space="preserve"> function on the bottom of the page once published. You might want to check it from time to time if you get any comments.</w:t>
      </w:r>
    </w:p>
    <w:p w:rsidR="00771899" w:rsidRPr="00771899" w:rsidRDefault="00771899" w:rsidP="00771899">
      <w:pPr>
        <w:rPr>
          <w:rFonts w:ascii="Times" w:eastAsia="Times New Roman" w:hAnsi="Times" w:cs="Times New Roman"/>
          <w:sz w:val="20"/>
          <w:szCs w:val="20"/>
          <w:lang w:val="en-GB"/>
        </w:rPr>
      </w:pPr>
    </w:p>
    <w:p w:rsidR="00771899" w:rsidRPr="00771899" w:rsidRDefault="00771899" w:rsidP="00771899">
      <w:pPr>
        <w:rPr>
          <w:rFonts w:ascii="Times" w:hAnsi="Times" w:cs="Times New Roman"/>
          <w:sz w:val="20"/>
          <w:szCs w:val="20"/>
          <w:lang w:val="en-GB"/>
        </w:rPr>
      </w:pPr>
      <w:r w:rsidRPr="00771899">
        <w:rPr>
          <w:rFonts w:ascii="Georgia" w:hAnsi="Georgia" w:cs="Times New Roman"/>
          <w:b/>
          <w:bCs/>
          <w:color w:val="222222"/>
          <w:sz w:val="20"/>
          <w:szCs w:val="20"/>
          <w:u w:val="single"/>
          <w:lang w:val="en-GB"/>
        </w:rPr>
        <w:t xml:space="preserve">Please, also consider updating the case when relevant developments occur. </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 xml:space="preserve">Please also share the case on your webpage/blog and </w:t>
      </w:r>
      <w:proofErr w:type="spellStart"/>
      <w:r w:rsidRPr="00771899">
        <w:rPr>
          <w:rFonts w:ascii="Georgia" w:hAnsi="Georgia" w:cs="Times New Roman"/>
          <w:color w:val="222222"/>
          <w:sz w:val="20"/>
          <w:szCs w:val="20"/>
          <w:lang w:val="en-GB"/>
        </w:rPr>
        <w:t>pls</w:t>
      </w:r>
      <w:proofErr w:type="spellEnd"/>
      <w:r w:rsidRPr="00771899">
        <w:rPr>
          <w:rFonts w:ascii="Georgia" w:hAnsi="Georgia" w:cs="Times New Roman"/>
          <w:color w:val="222222"/>
          <w:sz w:val="20"/>
          <w:szCs w:val="20"/>
          <w:lang w:val="en-GB"/>
        </w:rPr>
        <w:t xml:space="preserve"> invite your colleagues to “like” us on</w:t>
      </w:r>
      <w:hyperlink r:id="rId8" w:history="1">
        <w:r w:rsidRPr="00771899">
          <w:rPr>
            <w:rFonts w:ascii="Georgia" w:hAnsi="Georgia" w:cs="Times New Roman"/>
            <w:color w:val="222222"/>
            <w:sz w:val="20"/>
            <w:szCs w:val="20"/>
            <w:lang w:val="en-GB"/>
          </w:rPr>
          <w:t xml:space="preserve"> </w:t>
        </w:r>
        <w:proofErr w:type="spellStart"/>
        <w:r w:rsidRPr="00771899">
          <w:rPr>
            <w:rFonts w:ascii="Georgia" w:hAnsi="Georgia" w:cs="Times New Roman"/>
            <w:color w:val="0000FF"/>
            <w:sz w:val="20"/>
            <w:szCs w:val="20"/>
            <w:u w:val="single"/>
            <w:lang w:val="en-GB"/>
          </w:rPr>
          <w:t>facebook</w:t>
        </w:r>
        <w:proofErr w:type="spellEnd"/>
      </w:hyperlink>
      <w:r w:rsidRPr="00771899">
        <w:rPr>
          <w:rFonts w:ascii="Georgia" w:hAnsi="Georgia" w:cs="Times New Roman"/>
          <w:color w:val="222222"/>
          <w:sz w:val="20"/>
          <w:szCs w:val="20"/>
          <w:lang w:val="en-GB"/>
        </w:rPr>
        <w:t xml:space="preserve"> or sign up to our</w:t>
      </w:r>
      <w:hyperlink r:id="rId9" w:history="1">
        <w:r w:rsidRPr="00771899">
          <w:rPr>
            <w:rFonts w:ascii="Georgia" w:hAnsi="Georgia" w:cs="Times New Roman"/>
            <w:color w:val="222222"/>
            <w:sz w:val="20"/>
            <w:szCs w:val="20"/>
            <w:lang w:val="en-GB"/>
          </w:rPr>
          <w:t xml:space="preserve"> </w:t>
        </w:r>
        <w:r w:rsidRPr="00771899">
          <w:rPr>
            <w:rFonts w:ascii="Georgia" w:hAnsi="Georgia" w:cs="Times New Roman"/>
            <w:color w:val="0000FF"/>
            <w:sz w:val="20"/>
            <w:szCs w:val="20"/>
            <w:u w:val="single"/>
            <w:lang w:val="en-GB"/>
          </w:rPr>
          <w:t>newsletter</w:t>
        </w:r>
      </w:hyperlink>
      <w:r w:rsidRPr="00771899">
        <w:rPr>
          <w:rFonts w:ascii="Georgia" w:hAnsi="Georgia" w:cs="Times New Roman"/>
          <w:color w:val="222222"/>
          <w:sz w:val="20"/>
          <w:szCs w:val="20"/>
          <w:lang w:val="en-GB"/>
        </w:rPr>
        <w:t xml:space="preserve"> to stay updated.</w:t>
      </w:r>
    </w:p>
    <w:p w:rsidR="00771899" w:rsidRPr="00771899" w:rsidRDefault="00771899" w:rsidP="00771899">
      <w:pPr>
        <w:rPr>
          <w:rFonts w:ascii="Times" w:hAnsi="Times" w:cs="Times New Roman"/>
          <w:sz w:val="20"/>
          <w:szCs w:val="20"/>
          <w:lang w:val="en-GB"/>
        </w:rPr>
      </w:pPr>
      <w:r w:rsidRPr="00771899">
        <w:rPr>
          <w:rFonts w:ascii="Georgia" w:hAnsi="Georgia" w:cs="Times New Roman"/>
          <w:color w:val="222222"/>
          <w:sz w:val="20"/>
          <w:szCs w:val="20"/>
          <w:lang w:val="en-GB"/>
        </w:rPr>
        <w:t>Thanks again for your very valuable contribution, we hope to hear back from you very soon.</w:t>
      </w:r>
    </w:p>
    <w:p w:rsidR="000D493F" w:rsidRDefault="000D493F"/>
    <w:p w:rsidR="00771899" w:rsidRDefault="00771899">
      <w:r>
        <w:t xml:space="preserve">For contacts: </w:t>
      </w:r>
      <w:r>
        <w:t>Daniela D</w:t>
      </w:r>
      <w:bookmarkStart w:id="0" w:name="_GoBack"/>
      <w:bookmarkEnd w:id="0"/>
      <w:r>
        <w:t xml:space="preserve">el </w:t>
      </w:r>
      <w:proofErr w:type="spellStart"/>
      <w:r>
        <w:t>Bene</w:t>
      </w:r>
      <w:proofErr w:type="spellEnd"/>
      <w:r>
        <w:t xml:space="preserve"> </w:t>
      </w:r>
      <w:hyperlink r:id="rId10" w:history="1">
        <w:r w:rsidRPr="00E02A33">
          <w:rPr>
            <w:rStyle w:val="Hyperlink"/>
          </w:rPr>
          <w:t>d.delbene@gmail.com</w:t>
        </w:r>
      </w:hyperlink>
      <w:r>
        <w:t xml:space="preserve"> </w:t>
      </w:r>
    </w:p>
    <w:sectPr w:rsidR="00771899" w:rsidSect="000D49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Ubuntu">
    <w:altName w:val="Times New Roman"/>
    <w:charset w:val="80"/>
    <w:family w:val="auto"/>
    <w:pitch w:val="variable"/>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5019"/>
    <w:multiLevelType w:val="multilevel"/>
    <w:tmpl w:val="3A34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99"/>
    <w:rsid w:val="000D493F"/>
    <w:rsid w:val="0077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D25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89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71899"/>
    <w:rPr>
      <w:color w:val="0000FF"/>
      <w:u w:val="single"/>
    </w:rPr>
  </w:style>
  <w:style w:type="character" w:styleId="FollowedHyperlink">
    <w:name w:val="FollowedHyperlink"/>
    <w:basedOn w:val="DefaultParagraphFont"/>
    <w:uiPriority w:val="99"/>
    <w:semiHidden/>
    <w:unhideWhenUsed/>
    <w:rsid w:val="0077189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89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71899"/>
    <w:rPr>
      <w:color w:val="0000FF"/>
      <w:u w:val="single"/>
    </w:rPr>
  </w:style>
  <w:style w:type="character" w:styleId="FollowedHyperlink">
    <w:name w:val="FollowedHyperlink"/>
    <w:basedOn w:val="DefaultParagraphFont"/>
    <w:uiPriority w:val="99"/>
    <w:semiHidden/>
    <w:unhideWhenUsed/>
    <w:rsid w:val="00771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0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jatlas.org/faq" TargetMode="External"/><Relationship Id="rId7" Type="http://schemas.openxmlformats.org/officeDocument/2006/relationships/hyperlink" Target="http://ejatlas.org/" TargetMode="External"/><Relationship Id="rId8" Type="http://schemas.openxmlformats.org/officeDocument/2006/relationships/hyperlink" Target="https://www.facebook.com/ejolt?fref=ts" TargetMode="External"/><Relationship Id="rId9" Type="http://schemas.openxmlformats.org/officeDocument/2006/relationships/hyperlink" Target="http://anped.us2.list-manage.com/subscribe?u=19d3da1852472c315fcece5dd&amp;id=458e018126" TargetMode="External"/><Relationship Id="rId10" Type="http://schemas.openxmlformats.org/officeDocument/2006/relationships/hyperlink" Target="mailto:d.delbe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Macintosh Word</Application>
  <DocSecurity>0</DocSecurity>
  <Lines>34</Lines>
  <Paragraphs>9</Paragraphs>
  <ScaleCrop>false</ScaleCrop>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1</cp:revision>
  <dcterms:created xsi:type="dcterms:W3CDTF">2015-03-11T18:42:00Z</dcterms:created>
  <dcterms:modified xsi:type="dcterms:W3CDTF">2015-03-11T18:44:00Z</dcterms:modified>
</cp:coreProperties>
</file>